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160"/>
        </w:tabs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ANUNȚ </w:t>
      </w:r>
    </w:p>
    <w:p w:rsidR="00000000" w:rsidDel="00000000" w:rsidP="00000000" w:rsidRDefault="00000000" w:rsidRPr="00000000" w14:paraId="00000001">
      <w:pPr>
        <w:tabs>
          <w:tab w:val="left" w:pos="2160"/>
        </w:tabs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privind selectarea apicultorilor care vor benefica de 80 de stupi verticali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Asociația Națională a Apicultorilor din Republica Moldova (ANARM) lansează procedura de selectare a apicultorilor care vor benefica de câte 80 de stupi verticali, pentru a demonstra eficiența implementării stupilor verticali și a încuraja utilizarea celor mai bune practici pentru tranziția apicultorilor 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 la hobby la business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004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Această activitate face parte din proiectul 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Activitatea demonstrativă și de instruire pentru implementarea stupilor apicoli verticali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”, implementat de ANARM cu susținerea Proiectului USAID ”Agricultura Performantă în Moldova” (APM). </w:t>
      </w:r>
    </w:p>
    <w:p w:rsidR="00000000" w:rsidDel="00000000" w:rsidP="00000000" w:rsidRDefault="00000000" w:rsidRPr="00000000" w14:paraId="00000006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008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 urmare a participării în cadrul acestui proiect, fiecare apicultor selectat va  primi 80 de stupi verticali (multietajați pe standardul de ramă de 3/4) în stare dezasamblată și va beneficia de instruiri privind gestionarea lor. </w:t>
      </w:r>
    </w:p>
    <w:p w:rsidR="00000000" w:rsidDel="00000000" w:rsidP="00000000" w:rsidRDefault="00000000" w:rsidRPr="00000000" w14:paraId="00000008">
      <w:pPr>
        <w:tabs>
          <w:tab w:val="left" w:pos="1008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008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Totodată, apicultori selectați vor fi obligați să asigure: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asamblarea stupilor verticali primiți,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popularea stupilor cu familii de albine,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gestionarea eficientă a stupilor primiți,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găzduirea în stupinele proprii a câte 7 instruiri pe parcursul perioadei de implementare a proiectului;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să participe la cel puțin 4 sesiuni de instruire organizate de ANARM în cadrul acestui proiect;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08"/>
        </w:tabs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să-și înregistreze activitatea sub o formă organizatorico-juridică pentru activitatea de antreprenoriat (SA, SRL, GȚ, II, etc.), dacă nu dispune de această înregistrare la momentul concursului.</w:t>
      </w:r>
    </w:p>
    <w:p w:rsidR="00000000" w:rsidDel="00000000" w:rsidP="00000000" w:rsidRDefault="00000000" w:rsidRPr="00000000" w14:paraId="00000010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63500</wp:posOffset>
                </wp:positionV>
                <wp:extent cx="6181725" cy="686858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69425" y="3446625"/>
                          <a:ext cx="6153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Solicitările pot fi depuse în format electronic până pe data de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27 martie 2018, orele 17:00,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pe adresa electronică: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563c1"/>
                                <w:sz w:val="28"/>
                                <w:u w:val="single"/>
                                <w:vertAlign w:val="baseline"/>
                              </w:rPr>
                              <w:t xml:space="preserve">grantstupi@gmail.com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63500</wp:posOffset>
                </wp:positionV>
                <wp:extent cx="6181725" cy="686858"/>
                <wp:effectExtent b="0" l="0" r="0" t="0"/>
                <wp:wrapSquare wrapText="bothSides" distB="0" distT="0" distL="0" distR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686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Procesul de aplicare și selectare</w:t>
      </w:r>
    </w:p>
    <w:p w:rsidR="00000000" w:rsidDel="00000000" w:rsidP="00000000" w:rsidRDefault="00000000" w:rsidRPr="00000000" w14:paraId="00000014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Pentru selectarea celor mai buni apicultori care vor beneficia de stupi verticali, ANARM a elaborat un set de criterii de eligibilitate și criterii de selectare.</w:t>
      </w:r>
    </w:p>
    <w:p w:rsidR="00000000" w:rsidDel="00000000" w:rsidP="00000000" w:rsidRDefault="00000000" w:rsidRPr="00000000" w14:paraId="00000015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Criteriile de eligibilitate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pentru participarea la concurs:</w:t>
      </w:r>
    </w:p>
    <w:p w:rsidR="00000000" w:rsidDel="00000000" w:rsidP="00000000" w:rsidRDefault="00000000" w:rsidRPr="00000000" w14:paraId="00000017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160"/>
        </w:tabs>
        <w:spacing w:after="12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Apicultorul aplicant va fi eligibil pentru participarea la concurs ca urmare a respectării condițiilor ce urmează. Aplicantul va prezenta în format electronic următoarele acte (copii) și informații, după cum urmează: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Fișa solicitantului (Anexa 1);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Buletin de identitate a solicitantului (copie);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Pașaport al prisăcii (copie);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Copia Certificatului de înregistrare (doar în cazul persoanelor juridice);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Copia Autorizației sanitar-veterinară de funcționare (de la ANSA);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Formular de angajament - declarația pe proprie răspundere semnată de solicitant, privind buna implementare a proiectului și a deținerii în proprietate a cel puțin 100 stupi populați cu albine, dintre care cel puțin 30 stupi de tip vertical (Anexa 2).</w:t>
      </w:r>
    </w:p>
    <w:p w:rsidR="00000000" w:rsidDel="00000000" w:rsidP="00000000" w:rsidRDefault="00000000" w:rsidRPr="00000000" w14:paraId="0000001F">
      <w:pPr>
        <w:widowControl w:val="0"/>
        <w:spacing w:after="120"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Toate anexele menționate sunt disponibile mai jos si pe adresa: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https://docs.google.com/document/d/1Vn4gdXJfNBEY2m3LoEafZT3tLAwKrkhGJaAAnSncD8c/edit?usp=sharing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Lipsa măcar a unui act din cele menționate  mai sus va servi drept motiv de descalificare a solicitantului!!!</w:t>
      </w:r>
    </w:p>
    <w:p w:rsidR="00000000" w:rsidDel="00000000" w:rsidP="00000000" w:rsidRDefault="00000000" w:rsidRPr="00000000" w14:paraId="00000021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Pentru a demonstra corespunderea cu criteriile de evaluare descrise în continuare, Aplicantul va adăuga la dosar următoarele acte:</w:t>
      </w:r>
    </w:p>
    <w:p w:rsidR="00000000" w:rsidDel="00000000" w:rsidP="00000000" w:rsidRDefault="00000000" w:rsidRPr="00000000" w14:paraId="00000023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 de înregistrare a afacerii;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Document de confirmare a identității pentru administratorul afacerii;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Copii ale facturilor de vânzare a mierii / acte de achiziție a mierii din anii 2017 și 2018;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 de membru al unei asociații de profil de orice nivel (copie);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Documente de confirmare a experienței profesionale în domeniul apicol (certificate de instruire, facturi, pașaport a stupinii, articole mass-media, diplome, etc.)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Criteriile de selectare:</w:t>
      </w:r>
    </w:p>
    <w:p w:rsidR="00000000" w:rsidDel="00000000" w:rsidP="00000000" w:rsidRDefault="00000000" w:rsidRPr="00000000" w14:paraId="0000002C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Evaluarea aplicațiilor va fi făcută conform criteriilor de selectare de mai jos:</w:t>
      </w:r>
    </w:p>
    <w:p w:rsidR="00000000" w:rsidDel="00000000" w:rsidP="00000000" w:rsidRDefault="00000000" w:rsidRPr="00000000" w14:paraId="0000002D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10.0" w:type="dxa"/>
        <w:tblLayout w:type="fixed"/>
        <w:tblLook w:val="0400"/>
      </w:tblPr>
      <w:tblGrid>
        <w:gridCol w:w="551"/>
        <w:gridCol w:w="7279"/>
        <w:gridCol w:w="1668"/>
        <w:tblGridChange w:id="0">
          <w:tblGrid>
            <w:gridCol w:w="551"/>
            <w:gridCol w:w="7279"/>
            <w:gridCol w:w="1668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Criteriu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Punctaj maxim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Desfășurarea activității sub o formă organizatorico-juridică pentru activitatea de antreprenoriat (SA, SRL, GȚ, II, etc.)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Vârsta până la 36 ani a administratorului afacerii (stupinei)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Administratorul afacerii (stupinei) este femeie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Dovada vânzărilor efectuate în anii 2017-2018 (copii ale facturilor / acte de achiziție) către cel puțin un cumpărător local sau străin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Calitatea de membru al unei asociații de profil din RM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Experiența profesională în domeniul apicol (3-5 ani: 10 puncte, &gt;5 ani: 20 puncte)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Total punctaj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46">
      <w:pPr>
        <w:tabs>
          <w:tab w:val="left" w:pos="2160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Distribuția geografică a beneficiarilor:</w:t>
      </w:r>
    </w:p>
    <w:p w:rsidR="00000000" w:rsidDel="00000000" w:rsidP="00000000" w:rsidRDefault="00000000" w:rsidRPr="00000000" w14:paraId="00000048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-10.0" w:type="dxa"/>
        <w:tblLayout w:type="fixed"/>
        <w:tblLook w:val="0400"/>
      </w:tblPr>
      <w:tblGrid>
        <w:gridCol w:w="551"/>
        <w:gridCol w:w="7279"/>
        <w:gridCol w:w="1668"/>
        <w:tblGridChange w:id="0">
          <w:tblGrid>
            <w:gridCol w:w="551"/>
            <w:gridCol w:w="7279"/>
            <w:gridCol w:w="1668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#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Regiune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Nr.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Ocnița, Briceni, Dondușeni, Edineț, Drochia, Rîșcani, Soroca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Orhei, Florești, Singerei, Rezina, Șoldănești, Telenești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Ungheni, Nisporeni, Calarasi, Straseni, Glodeni, Falesti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Ialoveni, Hîncești, Cimișlia, Anenii Noi, Leova, Criuleni, Dubăsari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2160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Stefan Voda, Căușeni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2160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Transnistria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2160"/>
              </w:tabs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UTA Gagauzia, Taraclia, Basarabeasca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360" w:right="0" w:hanging="360"/>
              <w:contextualSpacing w:val="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Cahul, Cantemir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Total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25</w:t>
            </w:r>
          </w:p>
        </w:tc>
      </w:tr>
    </w:tbl>
    <w:p w:rsidR="00000000" w:rsidDel="00000000" w:rsidP="00000000" w:rsidRDefault="00000000" w:rsidRPr="00000000" w14:paraId="00000067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Procesul de evaluare</w:t>
      </w:r>
    </w:p>
    <w:p w:rsidR="00000000" w:rsidDel="00000000" w:rsidP="00000000" w:rsidRDefault="00000000" w:rsidRPr="00000000" w14:paraId="0000006B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Evaluarea dosarelor se va face de către Comisia de evaluare în perioada 29 martie – 5 aprilie 2018.</w:t>
      </w:r>
    </w:p>
    <w:p w:rsidR="00000000" w:rsidDel="00000000" w:rsidP="00000000" w:rsidRDefault="00000000" w:rsidRPr="00000000" w14:paraId="0000006C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În caz de punctaj egal unui număr de beneficiari ce depășește numărul de granturi disponibil pentru regiunea în cauză, selectarea se va face în baza loteriei.</w:t>
      </w:r>
    </w:p>
    <w:p w:rsidR="00000000" w:rsidDel="00000000" w:rsidP="00000000" w:rsidRDefault="00000000" w:rsidRPr="00000000" w14:paraId="0000006E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Aprobarea finală a beneficiarilor selectați va fi efectuată de către Proiectul APM.</w:t>
      </w:r>
    </w:p>
    <w:p w:rsidR="00000000" w:rsidDel="00000000" w:rsidP="00000000" w:rsidRDefault="00000000" w:rsidRPr="00000000" w14:paraId="00000070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Anunțul privind rezultatele evaluării vor fi comunicate solicitanților câștigători prin e-mail sau telefonic, simultan cu publicarea listei finale până 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 aprilie 2018.</w:t>
      </w:r>
    </w:p>
    <w:p w:rsidR="00000000" w:rsidDel="00000000" w:rsidP="00000000" w:rsidRDefault="00000000" w:rsidRPr="00000000" w14:paraId="00000072">
      <w:pPr>
        <w:tabs>
          <w:tab w:val="left" w:pos="2160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Evaluarea dosarelor va fi efectuată în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3 etape: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Colectarea dosarelor:  27 martie 2018;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Evaluarea dosarelor de către Comisia de evaluare: 29 martie – 5 aprilie 2018;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Publicarea listei câștigătorilor:  5 aprilie 2018.</w:t>
      </w:r>
    </w:p>
    <w:p w:rsidR="00000000" w:rsidDel="00000000" w:rsidP="00000000" w:rsidRDefault="00000000" w:rsidRPr="00000000" w14:paraId="00000077">
      <w:pPr>
        <w:tabs>
          <w:tab w:val="left" w:pos="2160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160"/>
        </w:tabs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Contractarea beneficiarilor și condițiile de implementare</w:t>
      </w:r>
    </w:p>
    <w:p w:rsidR="00000000" w:rsidDel="00000000" w:rsidP="00000000" w:rsidRDefault="00000000" w:rsidRPr="00000000" w14:paraId="0000007A">
      <w:pPr>
        <w:tabs>
          <w:tab w:val="left" w:pos="1008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Adițional Formularului de Angajament, beneficiarii selectați pentru participarea în cadrul proiectului vor semna cu ANARM un Acord privind nedivulgarea datelor cu caracter personal.</w:t>
      </w:r>
    </w:p>
    <w:p w:rsidR="00000000" w:rsidDel="00000000" w:rsidP="00000000" w:rsidRDefault="00000000" w:rsidRPr="00000000" w14:paraId="0000007B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Termenul de implementare a proiectului nu va depăși luna mai 2019.</w:t>
      </w:r>
    </w:p>
    <w:p w:rsidR="00000000" w:rsidDel="00000000" w:rsidP="00000000" w:rsidRDefault="00000000" w:rsidRPr="00000000" w14:paraId="0000007D">
      <w:pPr>
        <w:tabs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Anexa 1 - Fișa solicitantului</w:t>
      </w:r>
    </w:p>
    <w:p w:rsidR="00000000" w:rsidDel="00000000" w:rsidP="00000000" w:rsidRDefault="00000000" w:rsidRPr="00000000" w14:paraId="00000081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Numele și prenumele solicitantului: ____________________________________</w:t>
      </w:r>
    </w:p>
    <w:p w:rsidR="00000000" w:rsidDel="00000000" w:rsidP="00000000" w:rsidRDefault="00000000" w:rsidRPr="00000000" w14:paraId="00000083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Codul personal: ____________________________________________________</w:t>
      </w:r>
    </w:p>
    <w:p w:rsidR="00000000" w:rsidDel="00000000" w:rsidP="00000000" w:rsidRDefault="00000000" w:rsidRPr="00000000" w14:paraId="00000085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Adresa domiciliului: ________________________________________________</w:t>
      </w:r>
    </w:p>
    <w:p w:rsidR="00000000" w:rsidDel="00000000" w:rsidP="00000000" w:rsidRDefault="00000000" w:rsidRPr="00000000" w14:paraId="00000087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Adresa stupinei: ____________________________________________________</w:t>
      </w:r>
    </w:p>
    <w:p w:rsidR="00000000" w:rsidDel="00000000" w:rsidP="00000000" w:rsidRDefault="00000000" w:rsidRPr="00000000" w14:paraId="00000089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Telefon și adresa de e-mail: ___________________________________________</w:t>
      </w:r>
    </w:p>
    <w:p w:rsidR="00000000" w:rsidDel="00000000" w:rsidP="00000000" w:rsidRDefault="00000000" w:rsidRPr="00000000" w14:paraId="0000008B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În cazul afacerii înregistrate sub o formă organizatorico-juridică pentru activitatea de antreprenoriat indicați adițional:</w:t>
      </w:r>
    </w:p>
    <w:p w:rsidR="00000000" w:rsidDel="00000000" w:rsidP="00000000" w:rsidRDefault="00000000" w:rsidRPr="00000000" w14:paraId="0000008E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Denumirea organizației: ________________________________</w:t>
      </w:r>
    </w:p>
    <w:p w:rsidR="00000000" w:rsidDel="00000000" w:rsidP="00000000" w:rsidRDefault="00000000" w:rsidRPr="00000000" w14:paraId="00000090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Codul fiscal: _______________________________________________________</w:t>
      </w:r>
    </w:p>
    <w:p w:rsidR="00000000" w:rsidDel="00000000" w:rsidP="00000000" w:rsidRDefault="00000000" w:rsidRPr="00000000" w14:paraId="00000092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Adresa juridică: _____________________________________________________</w:t>
      </w:r>
    </w:p>
    <w:p w:rsidR="00000000" w:rsidDel="00000000" w:rsidP="00000000" w:rsidRDefault="00000000" w:rsidRPr="00000000" w14:paraId="0000009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Anexa 2  – Formular de angajament</w:t>
      </w:r>
    </w:p>
    <w:p w:rsidR="00000000" w:rsidDel="00000000" w:rsidP="00000000" w:rsidRDefault="00000000" w:rsidRPr="00000000" w14:paraId="00000096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 ______________________________________________ mă  angajez să particip în cadrul proiectului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Activitatea demonstrativă și de instruire pentru implementarea stupilor apicoli verticali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implementat de ANARM cu susținerea proiectului USAID/APM. Prin intermediul acestei scrisori, în cazul acceptului solicitării depuse de către mine, îmi asum următoarele obligații: 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Să particip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 cursuri de instruire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organizate de ANARM și USAID/APM;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Să populez toți stupii recepționați până la data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 august 2018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cu familii de albini;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Să permit USAID/APM și ANARM să efectueze vizite periodice de monitorizare a implementării proiectului de stupi verticali;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Să depun toate eforturile necesare pentru a urma sfaturile și mentoratul oferit de ANARM și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Formatori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Să folosesc vase standard sanitare pentru colectarea și păstrarea mierii;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Furnizarea datelor de monitorizare și evaluare (număr de angajați, date despre vânzări etc.) către USAID/APM și ANARM pe întreaga perioadă a proiectului APM până în noiembrie 2021. Înțeleg că toate datele și cifrele vor fie păstrate anonim;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 intermediul unei notificări prealabile, voi permite USAID și/sau ANARM să organizeze zile demonstrative la sediul meu și să particip prin oferirea de informații despre experiența mea altor părți relevante;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Să fiu receptiv și deschis să vorbesc pentru presă despre experiența acumulată, rezultatele atinse, iar informațiile oferite să fie difuzate/publicate;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Să cedez bunurile recepționate în cadrul proiectului către ANARM, în cazul în care nu vor fi respectate obligațiunile specificate în prezentul Formular de angajament, fără a mi se restitui cheltuielile suportate pe parcursul proiectului;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Mă angajez să promovez și să  utilizez cele mai bune practici și tehnologii și după încheierea activității proiectului.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6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Nume și Prenume ________________________________________________________</w:t>
      </w:r>
    </w:p>
    <w:p w:rsidR="00000000" w:rsidDel="00000000" w:rsidP="00000000" w:rsidRDefault="00000000" w:rsidRPr="00000000" w14:paraId="000000A4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Denumirea agentului economic _____________________________________________</w:t>
      </w:r>
    </w:p>
    <w:p w:rsidR="00000000" w:rsidDel="00000000" w:rsidP="00000000" w:rsidRDefault="00000000" w:rsidRPr="00000000" w14:paraId="000000A5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Cod fiscal: ______________________________________________________________</w:t>
      </w:r>
    </w:p>
    <w:p w:rsidR="00000000" w:rsidDel="00000000" w:rsidP="00000000" w:rsidRDefault="00000000" w:rsidRPr="00000000" w14:paraId="000000A6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Telefon:_________________________________________________________________</w:t>
      </w:r>
    </w:p>
    <w:p w:rsidR="00000000" w:rsidDel="00000000" w:rsidP="00000000" w:rsidRDefault="00000000" w:rsidRPr="00000000" w14:paraId="000000A7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__________________________________________________________________</w:t>
      </w:r>
    </w:p>
    <w:p w:rsidR="00000000" w:rsidDel="00000000" w:rsidP="00000000" w:rsidRDefault="00000000" w:rsidRPr="00000000" w14:paraId="000000A8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 semnătura de mai jos, declar în deplină cunoștință de cauză și cu bună-credință, că informațiile furnizate în acest formular sunt corecte și exacte. </w:t>
      </w:r>
    </w:p>
    <w:p w:rsidR="00000000" w:rsidDel="00000000" w:rsidP="00000000" w:rsidRDefault="00000000" w:rsidRPr="00000000" w14:paraId="000000A9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Semnătura și ștampila: _____________________________________________________</w:t>
      </w:r>
    </w:p>
    <w:p w:rsidR="00000000" w:rsidDel="00000000" w:rsidP="00000000" w:rsidRDefault="00000000" w:rsidRPr="00000000" w14:paraId="000000AB">
      <w:pPr>
        <w:spacing w:after="200" w:line="276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Data: __________________</w:t>
      </w:r>
    </w:p>
    <w:p w:rsidR="00000000" w:rsidDel="00000000" w:rsidP="00000000" w:rsidRDefault="00000000" w:rsidRPr="00000000" w14:paraId="000000AC">
      <w:pPr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080" w:top="1440" w:left="1440" w:right="135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45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046"/>
      <w:gridCol w:w="7404"/>
      <w:tblGridChange w:id="0">
        <w:tblGrid>
          <w:gridCol w:w="2046"/>
          <w:gridCol w:w="7404"/>
        </w:tblGrid>
      </w:tblGridChange>
    </w:tblGrid>
    <w:tr>
      <w:trPr>
        <w:trHeight w:val="1500" w:hRule="atLeast"/>
      </w:trPr>
      <w:tc>
        <w:tcPr/>
        <w:p w:rsidR="00000000" w:rsidDel="00000000" w:rsidP="00000000" w:rsidRDefault="00000000" w:rsidRPr="00000000" w14:paraId="000000B0">
          <w:pPr>
            <w:keepNext w:val="0"/>
            <w:keepLines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-59054</wp:posOffset>
                </wp:positionH>
                <wp:positionV relativeFrom="paragraph">
                  <wp:posOffset>0</wp:posOffset>
                </wp:positionV>
                <wp:extent cx="1238250" cy="840740"/>
                <wp:effectExtent b="0" l="0" r="0" t="0"/>
                <wp:wrapSquare wrapText="bothSides" distB="0" distT="0" distL="114300" distR="114300"/>
                <wp:docPr descr="http://www.apicultura.md/images/page2-img1.jpg" id="1" name="image2.jpg"/>
                <a:graphic>
                  <a:graphicData uri="http://schemas.openxmlformats.org/drawingml/2006/picture">
                    <pic:pic>
                      <pic:nvPicPr>
                        <pic:cNvPr descr="http://www.apicultura.md/images/page2-img1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840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B1">
          <w:pPr>
            <w:keepNext w:val="0"/>
            <w:keepLines w:val="0"/>
            <w:widowControl w:val="1"/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4981458" cy="866855"/>
                <wp:effectExtent b="0" l="0" r="0" t="0"/>
                <wp:docPr descr="C:\Users\User\AppData\Local\Microsoft\Windows\INetCacheContent.Word\Horizontal_rom.png" id="2" name="image4.png"/>
                <a:graphic>
                  <a:graphicData uri="http://schemas.openxmlformats.org/drawingml/2006/picture">
                    <pic:pic>
                      <pic:nvPicPr>
                        <pic:cNvPr descr="C:\Users\User\AppData\Local\Microsoft\Windows\INetCacheContent.Word\Horizontal_rom.png"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1458" cy="8668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o-R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yperlink" Target="https://docs.google.com/document/d/1Vn4gdXJfNBEY2m3LoEafZT3tLAwKrkhGJaAAnSncD8c/edit?usp=sharing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